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8F" w:rsidRDefault="00A66E8F" w:rsidP="00A66E8F">
      <w:pPr>
        <w:spacing w:after="0"/>
      </w:pPr>
      <w:r>
        <w:t>Изменения в проектную декларацию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Многоэтажного жилого дома с нежилыми помещениями, расположенного по строительному адресу: г. Рязань, район </w:t>
      </w:r>
      <w:proofErr w:type="spellStart"/>
      <w:r>
        <w:t>Кальное</w:t>
      </w:r>
      <w:proofErr w:type="spellEnd"/>
      <w:r>
        <w:t xml:space="preserve">, ул. </w:t>
      </w:r>
      <w:proofErr w:type="spellStart"/>
      <w:r>
        <w:t>Быстрецкая</w:t>
      </w:r>
      <w:proofErr w:type="spellEnd"/>
      <w:r>
        <w:t xml:space="preserve"> (Советский район), 4 очередь строительства.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В соответствии с требованиями п. 5 ст. 19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года, ООО «</w:t>
      </w:r>
      <w:proofErr w:type="spellStart"/>
      <w:r>
        <w:t>Сомик</w:t>
      </w:r>
      <w:proofErr w:type="spellEnd"/>
      <w:r>
        <w:t>» сообщает следующее: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12. Предполагаемый срок получения разрешения на ввод в эксплуатацию, перечень организаций, представители которых участвуют в приемке объекта читать в следующей редакции: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Разрешение на ввод объекта в эксплуатацию №62-29-25-2017 выдано Администрацией города Рязани 22.05.2017 года.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ООО «</w:t>
      </w:r>
      <w:proofErr w:type="spellStart"/>
      <w:r>
        <w:t>Сомик</w:t>
      </w:r>
      <w:proofErr w:type="spellEnd"/>
      <w:r>
        <w:t>» вносит следующие изменения в проектную декларацию: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9. Местоположение строящегося объекта,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 читать в следующей редакции: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г. Рязань, ул. </w:t>
      </w:r>
      <w:proofErr w:type="spellStart"/>
      <w:r>
        <w:t>Быстрецкая</w:t>
      </w:r>
      <w:proofErr w:type="spellEnd"/>
      <w:r>
        <w:t>, д. 20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Квартир – 159, общей площадью – 8334,5 </w:t>
      </w:r>
      <w:proofErr w:type="spellStart"/>
      <w:r>
        <w:t>кв.м</w:t>
      </w:r>
      <w:proofErr w:type="spellEnd"/>
      <w:r>
        <w:t>., из них: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Однокомнатных – 85, общей площадью – 3531,1 </w:t>
      </w:r>
      <w:proofErr w:type="spellStart"/>
      <w:r>
        <w:t>кв.м</w:t>
      </w:r>
      <w:proofErr w:type="spellEnd"/>
      <w:r>
        <w:t>.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Двухкомнатных – 74, общей площадью – 4803,4 </w:t>
      </w:r>
      <w:proofErr w:type="spellStart"/>
      <w:r>
        <w:t>кв.м</w:t>
      </w:r>
      <w:proofErr w:type="spellEnd"/>
      <w:r>
        <w:t>.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ООО «</w:t>
      </w:r>
      <w:proofErr w:type="spellStart"/>
      <w:r>
        <w:t>Сомик</w:t>
      </w:r>
      <w:proofErr w:type="spellEnd"/>
      <w:r>
        <w:t>» вносит следующие изменения в проектную декларацию: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10. Функциональное назначение нежилых помещений в строящемся многоквартирном доме, не входящих в состав общего имущества читать в следующей редакции: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 xml:space="preserve">Количество нежилых помещений – 6, общая площадь 368,8 </w:t>
      </w:r>
      <w:proofErr w:type="spellStart"/>
      <w:r>
        <w:t>кв.м</w:t>
      </w:r>
      <w:proofErr w:type="spellEnd"/>
      <w:r>
        <w:t>.</w:t>
      </w:r>
    </w:p>
    <w:p w:rsidR="00A66E8F" w:rsidRDefault="00A66E8F" w:rsidP="00A66E8F">
      <w:pPr>
        <w:spacing w:after="0"/>
      </w:pPr>
    </w:p>
    <w:p w:rsidR="00A66E8F" w:rsidRDefault="00A66E8F" w:rsidP="00A66E8F">
      <w:pPr>
        <w:spacing w:after="0"/>
      </w:pPr>
      <w:r>
        <w:t>Изменения к проектной декларации размещены в сети Интернет на сайте www.oks62.рф</w:t>
      </w:r>
    </w:p>
    <w:p w:rsidR="00A66E8F" w:rsidRDefault="00A66E8F" w:rsidP="00A66E8F">
      <w:pPr>
        <w:spacing w:after="0"/>
      </w:pPr>
      <w:bookmarkStart w:id="0" w:name="_GoBack"/>
      <w:bookmarkEnd w:id="0"/>
    </w:p>
    <w:p w:rsidR="003E7E05" w:rsidRDefault="00A66E8F" w:rsidP="00A66E8F">
      <w:pPr>
        <w:spacing w:after="0"/>
      </w:pPr>
      <w:r>
        <w:t>Дата изменений к проектной декларации 25.05.2017 г.</w:t>
      </w:r>
    </w:p>
    <w:sectPr w:rsidR="003E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8F"/>
    <w:rsid w:val="003E7E05"/>
    <w:rsid w:val="00A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1C7D4-26FF-404A-9A3F-6C175D5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2017-06-28T11:50:00Z</dcterms:created>
  <dcterms:modified xsi:type="dcterms:W3CDTF">2017-06-28T11:50:00Z</dcterms:modified>
</cp:coreProperties>
</file>